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8A0" w:rsidRPr="003678A0" w:rsidRDefault="003678A0">
      <w:r w:rsidRPr="003678A0">
        <w:t>DRAFT TE 2024-11-29</w:t>
      </w:r>
    </w:p>
    <w:p w:rsidR="003678A0" w:rsidRDefault="003678A0">
      <w:pPr>
        <w:rPr>
          <w:u w:val="single"/>
        </w:rPr>
      </w:pPr>
    </w:p>
    <w:p w:rsidR="00C008A1" w:rsidRPr="00DE2263" w:rsidRDefault="001F72E9">
      <w:pPr>
        <w:rPr>
          <w:u w:val="single"/>
        </w:rPr>
      </w:pPr>
      <w:r w:rsidRPr="00DE2263">
        <w:rPr>
          <w:u w:val="single"/>
        </w:rPr>
        <w:t xml:space="preserve">The </w:t>
      </w:r>
      <w:bookmarkStart w:id="0" w:name="_Hlk183810549"/>
      <w:bookmarkStart w:id="1" w:name="_GoBack"/>
      <w:r w:rsidR="00005EA8" w:rsidRPr="00DE2263">
        <w:rPr>
          <w:u w:val="single"/>
        </w:rPr>
        <w:t xml:space="preserve">‘Particle Physics at ESS’ meeting </w:t>
      </w:r>
      <w:r w:rsidR="00DE2263" w:rsidRPr="00DE2263">
        <w:rPr>
          <w:u w:val="single"/>
        </w:rPr>
        <w:t>on 2024-11-26</w:t>
      </w:r>
      <w:r w:rsidR="00DE2263">
        <w:rPr>
          <w:u w:val="single"/>
        </w:rPr>
        <w:t xml:space="preserve"> </w:t>
      </w:r>
      <w:bookmarkEnd w:id="0"/>
      <w:bookmarkEnd w:id="1"/>
      <w:r w:rsidR="00DE2263" w:rsidRPr="00DE2263">
        <w:rPr>
          <w:u w:val="single"/>
        </w:rPr>
        <w:t xml:space="preserve">of members of </w:t>
      </w:r>
      <w:r w:rsidR="00DE2263" w:rsidRPr="00DE2263">
        <w:rPr>
          <w:iCs/>
          <w:u w:val="single"/>
        </w:rPr>
        <w:t>the FREIA, the Nuclear Physics and the High Energy Departments</w:t>
      </w:r>
      <w:r w:rsidR="00DE2263">
        <w:rPr>
          <w:iCs/>
          <w:u w:val="single"/>
        </w:rPr>
        <w:t xml:space="preserve"> at Uppsala University</w:t>
      </w:r>
      <w:r w:rsidR="00DE2263" w:rsidRPr="00DE2263">
        <w:rPr>
          <w:iCs/>
          <w:u w:val="single"/>
        </w:rPr>
        <w:t xml:space="preserve"> </w:t>
      </w:r>
    </w:p>
    <w:p w:rsidR="001F72E9" w:rsidRPr="001F72E9" w:rsidRDefault="001F72E9">
      <w:r>
        <w:t xml:space="preserve">Participants: </w:t>
      </w:r>
      <w:r w:rsidRPr="001F72E9">
        <w:t xml:space="preserve">Yasin </w:t>
      </w:r>
      <w:proofErr w:type="spellStart"/>
      <w:r w:rsidRPr="001F72E9">
        <w:t>Alekajbaf</w:t>
      </w:r>
      <w:proofErr w:type="spellEnd"/>
      <w:r w:rsidRPr="001F72E9">
        <w:t xml:space="preserve">, </w:t>
      </w:r>
      <w:r w:rsidRPr="001F72E9">
        <w:t>Ting Choi</w:t>
      </w:r>
      <w:r w:rsidRPr="001F72E9">
        <w:t xml:space="preserve">, </w:t>
      </w:r>
      <w:r w:rsidRPr="001F72E9">
        <w:t>Tord Ekelof</w:t>
      </w:r>
      <w:r w:rsidRPr="001F72E9">
        <w:t xml:space="preserve">, </w:t>
      </w:r>
      <w:r w:rsidRPr="001F72E9">
        <w:t>Rikard Enberg</w:t>
      </w:r>
      <w:r w:rsidRPr="001F72E9">
        <w:t xml:space="preserve">, </w:t>
      </w:r>
      <w:r w:rsidRPr="001F72E9">
        <w:t xml:space="preserve">Carlos </w:t>
      </w:r>
      <w:r w:rsidR="00E97CC3">
        <w:t xml:space="preserve">Perez </w:t>
      </w:r>
      <w:r w:rsidRPr="001F72E9">
        <w:t xml:space="preserve">de los </w:t>
      </w:r>
      <w:proofErr w:type="spellStart"/>
      <w:r w:rsidRPr="001F72E9">
        <w:t>Heros</w:t>
      </w:r>
      <w:proofErr w:type="spellEnd"/>
      <w:r w:rsidRPr="001F72E9">
        <w:t xml:space="preserve">, </w:t>
      </w:r>
      <w:r w:rsidRPr="001F72E9">
        <w:t>Gunnar Ingelman</w:t>
      </w:r>
      <w:r w:rsidRPr="001F72E9">
        <w:t xml:space="preserve">, </w:t>
      </w:r>
      <w:r w:rsidRPr="001F72E9">
        <w:t>Stefan Leupold</w:t>
      </w:r>
      <w:r w:rsidRPr="001F72E9">
        <w:t>,</w:t>
      </w:r>
      <w:r>
        <w:t xml:space="preserve"> </w:t>
      </w:r>
      <w:r w:rsidRPr="001F72E9">
        <w:t xml:space="preserve">Pawel </w:t>
      </w:r>
      <w:proofErr w:type="spellStart"/>
      <w:r w:rsidRPr="001F72E9">
        <w:t>Marciniewski</w:t>
      </w:r>
      <w:proofErr w:type="spellEnd"/>
      <w:r>
        <w:t xml:space="preserve">, </w:t>
      </w:r>
      <w:r w:rsidRPr="001F72E9">
        <w:t>Stefano Moretti</w:t>
      </w:r>
      <w:r>
        <w:t xml:space="preserve">, </w:t>
      </w:r>
      <w:r w:rsidRPr="001F72E9">
        <w:t>Maja Olvegård</w:t>
      </w:r>
      <w:r>
        <w:t xml:space="preserve">, </w:t>
      </w:r>
      <w:r w:rsidRPr="001F72E9">
        <w:t xml:space="preserve">Wietse Van </w:t>
      </w:r>
      <w:proofErr w:type="spellStart"/>
      <w:r w:rsidRPr="001F72E9">
        <w:t>Gothem</w:t>
      </w:r>
      <w:proofErr w:type="spellEnd"/>
      <w:r>
        <w:t xml:space="preserve">, </w:t>
      </w:r>
      <w:r w:rsidRPr="001F72E9">
        <w:t>Magnus Wolke</w:t>
      </w:r>
    </w:p>
    <w:p w:rsidR="00385747" w:rsidRPr="00A502E3" w:rsidRDefault="00385747" w:rsidP="00A502E3">
      <w:pPr>
        <w:pStyle w:val="NoSpacing"/>
        <w:rPr>
          <w:u w:val="single"/>
          <w:lang w:val="sv-SE"/>
        </w:rPr>
      </w:pPr>
      <w:r w:rsidRPr="00A502E3">
        <w:rPr>
          <w:u w:val="single"/>
          <w:lang w:val="sv-SE"/>
        </w:rPr>
        <w:t>Agenda</w:t>
      </w:r>
    </w:p>
    <w:p w:rsidR="00385747" w:rsidRPr="00385747" w:rsidRDefault="00385747" w:rsidP="00A502E3">
      <w:pPr>
        <w:pStyle w:val="NoSpacing"/>
        <w:rPr>
          <w:lang w:val="sv-SE"/>
        </w:rPr>
      </w:pPr>
      <w:proofErr w:type="spellStart"/>
      <w:r w:rsidRPr="00385747">
        <w:rPr>
          <w:lang w:val="sv-SE"/>
        </w:rPr>
        <w:t>Introduction</w:t>
      </w:r>
      <w:proofErr w:type="spellEnd"/>
      <w:r w:rsidRPr="00385747">
        <w:rPr>
          <w:lang w:val="sv-SE"/>
        </w:rPr>
        <w:t xml:space="preserve">                                           Rikard Enberg</w:t>
      </w:r>
    </w:p>
    <w:p w:rsidR="00385747" w:rsidRPr="00A502E3" w:rsidRDefault="00385747" w:rsidP="00A502E3">
      <w:pPr>
        <w:pStyle w:val="NoSpacing"/>
      </w:pPr>
      <w:proofErr w:type="spellStart"/>
      <w:r w:rsidRPr="00A502E3">
        <w:t>ESSnuSB</w:t>
      </w:r>
      <w:proofErr w:type="spellEnd"/>
      <w:r w:rsidRPr="00A502E3">
        <w:t xml:space="preserve">         </w:t>
      </w:r>
      <w:r w:rsidRPr="00A502E3">
        <w:tab/>
      </w:r>
      <w:r w:rsidRPr="00A502E3">
        <w:tab/>
        <w:t xml:space="preserve">             Tord Ekelof</w:t>
      </w:r>
    </w:p>
    <w:p w:rsidR="00385747" w:rsidRPr="00385747" w:rsidRDefault="00385747" w:rsidP="00A502E3">
      <w:pPr>
        <w:pStyle w:val="NoSpacing"/>
      </w:pPr>
      <w:r w:rsidRPr="00385747">
        <w:rPr>
          <w:lang w:val="en-GB"/>
        </w:rPr>
        <w:t xml:space="preserve">HIGHBEAM/NNBAR and REDTOP    </w:t>
      </w:r>
      <w:r w:rsidR="00AC2173">
        <w:rPr>
          <w:lang w:val="en-GB"/>
        </w:rPr>
        <w:t xml:space="preserve"> </w:t>
      </w:r>
      <w:r w:rsidRPr="00385747">
        <w:rPr>
          <w:lang w:val="en-GB"/>
        </w:rPr>
        <w:t xml:space="preserve">  Magnus Wolke</w:t>
      </w:r>
    </w:p>
    <w:p w:rsidR="00385747" w:rsidRPr="00385747" w:rsidRDefault="00385747" w:rsidP="00A502E3">
      <w:pPr>
        <w:pStyle w:val="NoSpacing"/>
      </w:pPr>
      <w:r w:rsidRPr="00385747">
        <w:rPr>
          <w:lang w:val="en-GB"/>
        </w:rPr>
        <w:t>SE</w:t>
      </w:r>
      <w:r w:rsidRPr="00385747">
        <w:rPr>
          <w:lang w:val="el-GR"/>
        </w:rPr>
        <w:t>ν</w:t>
      </w:r>
      <w:r w:rsidR="00A502E3">
        <w:t xml:space="preserve">NS </w:t>
      </w:r>
      <w:r w:rsidR="00A502E3">
        <w:tab/>
      </w:r>
      <w:r w:rsidR="00A502E3">
        <w:tab/>
        <w:t xml:space="preserve">             </w:t>
      </w:r>
      <w:r w:rsidRPr="00385747">
        <w:t>Stefano Moretti</w:t>
      </w:r>
    </w:p>
    <w:p w:rsidR="001F72E9" w:rsidRDefault="00385747" w:rsidP="00AC2173">
      <w:pPr>
        <w:pStyle w:val="NoSpacing"/>
      </w:pPr>
      <w:r w:rsidRPr="00385747">
        <w:t xml:space="preserve">Discussion                                               All </w:t>
      </w:r>
    </w:p>
    <w:p w:rsidR="00AC2173" w:rsidRDefault="00AC2173" w:rsidP="00AC2173">
      <w:pPr>
        <w:pStyle w:val="NoSpacing"/>
      </w:pPr>
    </w:p>
    <w:p w:rsidR="004F4CFE" w:rsidRPr="004F4CFE" w:rsidRDefault="00AF1029" w:rsidP="004F4CFE">
      <w:r>
        <w:t>The</w:t>
      </w:r>
      <w:r>
        <w:t xml:space="preserve"> meeting was organized to discuss </w:t>
      </w:r>
      <w:r w:rsidR="00B47B50">
        <w:t xml:space="preserve">the strategy for </w:t>
      </w:r>
      <w:r>
        <w:t>Particle Physics at the ESS</w:t>
      </w:r>
      <w:r w:rsidR="00B47B50">
        <w:t xml:space="preserve"> w</w:t>
      </w:r>
      <w:r w:rsidR="00490324">
        <w:t>ith reference to the</w:t>
      </w:r>
      <w:r w:rsidR="00490324" w:rsidRPr="00490324">
        <w:t xml:space="preserve"> remit given to the E</w:t>
      </w:r>
      <w:r w:rsidR="00490324">
        <w:t xml:space="preserve">uropean </w:t>
      </w:r>
      <w:r w:rsidR="00490324" w:rsidRPr="00490324">
        <w:t>S</w:t>
      </w:r>
      <w:r w:rsidR="00490324">
        <w:t>trategy Group for Particle Physics</w:t>
      </w:r>
      <w:r w:rsidR="00490324" w:rsidRPr="00490324">
        <w:t xml:space="preserve"> that “</w:t>
      </w:r>
      <w:r w:rsidR="00DE2263">
        <w:t>t</w:t>
      </w:r>
      <w:r w:rsidR="00490324" w:rsidRPr="00490324">
        <w:t>he Strategy update should also indicate areas of priority for exploration complementary to colliders and for other experiments to be considered at CERN and at other laboratories in Europe, as well as for participation in projects outside Europe”</w:t>
      </w:r>
      <w:r w:rsidR="00490324">
        <w:t xml:space="preserve"> </w:t>
      </w:r>
    </w:p>
    <w:p w:rsidR="005E3CC4" w:rsidRDefault="004F4CFE" w:rsidP="004F4CFE">
      <w:pPr>
        <w:rPr>
          <w:iCs/>
        </w:rPr>
      </w:pPr>
      <w:r>
        <w:t xml:space="preserve">The </w:t>
      </w:r>
      <w:r w:rsidRPr="004F4CFE">
        <w:t xml:space="preserve">ECFA guidelines </w:t>
      </w:r>
      <w:r>
        <w:t xml:space="preserve">for the </w:t>
      </w:r>
      <w:r w:rsidR="00B47B50">
        <w:t xml:space="preserve">discussion of </w:t>
      </w:r>
      <w:r w:rsidRPr="004F4CFE">
        <w:t>the European Strategy for Particle Physics</w:t>
      </w:r>
      <w:r w:rsidR="00B47B50" w:rsidRPr="00B47B50">
        <w:t xml:space="preserve"> </w:t>
      </w:r>
      <w:r w:rsidR="00B47B50">
        <w:t>contain three questions</w:t>
      </w:r>
      <w:r>
        <w:t xml:space="preserve">. The first question is: </w:t>
      </w:r>
      <w:r w:rsidRPr="004F4CFE">
        <w:rPr>
          <w:i/>
          <w:iCs/>
        </w:rPr>
        <w:t>What other areas of physics [than collider physics] should be pursued, and with what relative priority?</w:t>
      </w:r>
      <w:r>
        <w:rPr>
          <w:i/>
          <w:iCs/>
        </w:rPr>
        <w:t xml:space="preserve"> </w:t>
      </w:r>
      <w:r w:rsidR="00941A1E">
        <w:rPr>
          <w:iCs/>
        </w:rPr>
        <w:t>In</w:t>
      </w:r>
      <w:r>
        <w:rPr>
          <w:iCs/>
        </w:rPr>
        <w:t xml:space="preserve"> the current situation of elementary</w:t>
      </w:r>
      <w:r w:rsidR="0081773B">
        <w:rPr>
          <w:iCs/>
        </w:rPr>
        <w:t>-</w:t>
      </w:r>
      <w:r>
        <w:rPr>
          <w:iCs/>
        </w:rPr>
        <w:t>particle</w:t>
      </w:r>
      <w:r w:rsidR="0081773B">
        <w:rPr>
          <w:iCs/>
        </w:rPr>
        <w:t xml:space="preserve"> </w:t>
      </w:r>
      <w:r>
        <w:rPr>
          <w:iCs/>
        </w:rPr>
        <w:t>physics the</w:t>
      </w:r>
      <w:r w:rsidRPr="004F4CFE">
        <w:rPr>
          <w:iCs/>
        </w:rPr>
        <w:t xml:space="preserve"> intensity-frontier particle-physics area, </w:t>
      </w:r>
      <w:r>
        <w:rPr>
          <w:iCs/>
        </w:rPr>
        <w:t xml:space="preserve">which is </w:t>
      </w:r>
      <w:r w:rsidRPr="004F4CFE">
        <w:rPr>
          <w:iCs/>
        </w:rPr>
        <w:t xml:space="preserve">complementary to that of the energy-frontier particle-physics, should be pursued with equally high priority. </w:t>
      </w:r>
      <w:r w:rsidR="00941A1E">
        <w:rPr>
          <w:iCs/>
        </w:rPr>
        <w:t>It may be noted that</w:t>
      </w:r>
      <w:r w:rsidR="00791903">
        <w:rPr>
          <w:iCs/>
        </w:rPr>
        <w:t>,</w:t>
      </w:r>
      <w:r w:rsidR="00941A1E">
        <w:rPr>
          <w:iCs/>
        </w:rPr>
        <w:t xml:space="preserve"> quite generally</w:t>
      </w:r>
      <w:r w:rsidR="00791903">
        <w:rPr>
          <w:iCs/>
        </w:rPr>
        <w:t>,</w:t>
      </w:r>
      <w:r w:rsidR="00941A1E">
        <w:rPr>
          <w:iCs/>
        </w:rPr>
        <w:t xml:space="preserve"> a very high intensity, lower energy particle accelerator </w:t>
      </w:r>
      <w:r w:rsidR="00243AB8">
        <w:rPr>
          <w:iCs/>
        </w:rPr>
        <w:t xml:space="preserve">and the experimental equipment required </w:t>
      </w:r>
      <w:r w:rsidR="00791903">
        <w:rPr>
          <w:iCs/>
        </w:rPr>
        <w:t>for a</w:t>
      </w:r>
      <w:r w:rsidR="00243AB8">
        <w:rPr>
          <w:iCs/>
        </w:rPr>
        <w:t xml:space="preserve"> Particle Physics program at that accelerator </w:t>
      </w:r>
      <w:r w:rsidR="00941A1E">
        <w:rPr>
          <w:iCs/>
        </w:rPr>
        <w:t xml:space="preserve">requires </w:t>
      </w:r>
      <w:r w:rsidR="00243AB8">
        <w:rPr>
          <w:iCs/>
        </w:rPr>
        <w:t xml:space="preserve">significantly </w:t>
      </w:r>
      <w:r w:rsidR="00941A1E">
        <w:rPr>
          <w:iCs/>
        </w:rPr>
        <w:t xml:space="preserve">less investment funding than </w:t>
      </w:r>
      <w:r w:rsidR="00243AB8">
        <w:rPr>
          <w:iCs/>
        </w:rPr>
        <w:t>any of the proposed</w:t>
      </w:r>
      <w:r w:rsidR="00941A1E">
        <w:rPr>
          <w:iCs/>
        </w:rPr>
        <w:t xml:space="preserve"> </w:t>
      </w:r>
      <w:r w:rsidR="00243AB8">
        <w:rPr>
          <w:iCs/>
        </w:rPr>
        <w:t xml:space="preserve">future </w:t>
      </w:r>
      <w:r w:rsidR="00941A1E">
        <w:rPr>
          <w:iCs/>
        </w:rPr>
        <w:t>very high energy collider</w:t>
      </w:r>
      <w:r w:rsidR="00243AB8">
        <w:rPr>
          <w:iCs/>
        </w:rPr>
        <w:t>s</w:t>
      </w:r>
      <w:r w:rsidR="00941A1E">
        <w:rPr>
          <w:iCs/>
        </w:rPr>
        <w:t>. The</w:t>
      </w:r>
      <w:r w:rsidRPr="004F4CFE">
        <w:rPr>
          <w:iCs/>
        </w:rPr>
        <w:t xml:space="preserve"> the ESS </w:t>
      </w:r>
      <w:r w:rsidR="00941A1E">
        <w:rPr>
          <w:iCs/>
        </w:rPr>
        <w:t xml:space="preserve">proton </w:t>
      </w:r>
      <w:proofErr w:type="spellStart"/>
      <w:r w:rsidR="00941A1E">
        <w:rPr>
          <w:iCs/>
        </w:rPr>
        <w:t>linac</w:t>
      </w:r>
      <w:proofErr w:type="spellEnd"/>
      <w:r w:rsidR="00941A1E">
        <w:rPr>
          <w:iCs/>
        </w:rPr>
        <w:t>,</w:t>
      </w:r>
      <w:r w:rsidRPr="004F4CFE">
        <w:rPr>
          <w:iCs/>
        </w:rPr>
        <w:t xml:space="preserve"> which is planned to </w:t>
      </w:r>
      <w:r w:rsidR="00941A1E">
        <w:rPr>
          <w:iCs/>
        </w:rPr>
        <w:t>produce</w:t>
      </w:r>
      <w:r w:rsidRPr="004F4CFE">
        <w:rPr>
          <w:iCs/>
        </w:rPr>
        <w:t xml:space="preserve">, when completed, the highest intensity </w:t>
      </w:r>
      <w:r w:rsidR="00B47B50">
        <w:rPr>
          <w:iCs/>
        </w:rPr>
        <w:t xml:space="preserve">proton </w:t>
      </w:r>
      <w:r w:rsidRPr="004F4CFE">
        <w:rPr>
          <w:iCs/>
        </w:rPr>
        <w:t>drive beam in the world</w:t>
      </w:r>
      <w:r w:rsidR="00B47B50">
        <w:rPr>
          <w:iCs/>
        </w:rPr>
        <w:t>,</w:t>
      </w:r>
      <w:r w:rsidR="00941A1E">
        <w:rPr>
          <w:iCs/>
        </w:rPr>
        <w:t xml:space="preserve"> has very high potential for a series of different intensity-frontier experiments, among those </w:t>
      </w:r>
      <w:proofErr w:type="spellStart"/>
      <w:r w:rsidR="00941A1E">
        <w:rPr>
          <w:iCs/>
        </w:rPr>
        <w:t>ESSnuSB</w:t>
      </w:r>
      <w:proofErr w:type="spellEnd"/>
      <w:r w:rsidR="00941A1E">
        <w:rPr>
          <w:iCs/>
        </w:rPr>
        <w:t xml:space="preserve">, HIGHBEAM/NNBAR, REDTOP and </w:t>
      </w:r>
      <w:proofErr w:type="spellStart"/>
      <w:r w:rsidR="00941A1E">
        <w:rPr>
          <w:iCs/>
        </w:rPr>
        <w:t>SE</w:t>
      </w:r>
      <w:r w:rsidR="00941A1E">
        <w:rPr>
          <w:rFonts w:cstheme="minorHAnsi"/>
          <w:iCs/>
        </w:rPr>
        <w:t>ν</w:t>
      </w:r>
      <w:r w:rsidR="00941A1E">
        <w:rPr>
          <w:iCs/>
        </w:rPr>
        <w:t>NS</w:t>
      </w:r>
      <w:proofErr w:type="spellEnd"/>
      <w:r w:rsidR="00941A1E">
        <w:rPr>
          <w:iCs/>
        </w:rPr>
        <w:t xml:space="preserve"> </w:t>
      </w:r>
      <w:r w:rsidR="00DE2263">
        <w:rPr>
          <w:iCs/>
        </w:rPr>
        <w:t>which all have Uppsala participation and which were</w:t>
      </w:r>
      <w:r w:rsidR="00067DCC">
        <w:rPr>
          <w:iCs/>
        </w:rPr>
        <w:t xml:space="preserve"> </w:t>
      </w:r>
      <w:r w:rsidR="00941A1E">
        <w:rPr>
          <w:iCs/>
        </w:rPr>
        <w:t xml:space="preserve">reviewed during the meeting. </w:t>
      </w:r>
    </w:p>
    <w:p w:rsidR="004F4CFE" w:rsidRDefault="00941A1E" w:rsidP="004F4CFE">
      <w:pPr>
        <w:rPr>
          <w:iCs/>
        </w:rPr>
      </w:pPr>
      <w:r>
        <w:rPr>
          <w:iCs/>
        </w:rPr>
        <w:t>The two first of t</w:t>
      </w:r>
      <w:r w:rsidR="000A5B1B">
        <w:rPr>
          <w:iCs/>
        </w:rPr>
        <w:t>hese</w:t>
      </w:r>
      <w:r>
        <w:rPr>
          <w:iCs/>
        </w:rPr>
        <w:t xml:space="preserve"> experiments</w:t>
      </w:r>
      <w:r w:rsidR="000A5B1B">
        <w:rPr>
          <w:iCs/>
        </w:rPr>
        <w:t xml:space="preserve"> will seek for a confirmation of the two first </w:t>
      </w:r>
      <w:proofErr w:type="spellStart"/>
      <w:r w:rsidR="000A5B1B">
        <w:rPr>
          <w:iCs/>
        </w:rPr>
        <w:t>Sacharov</w:t>
      </w:r>
      <w:proofErr w:type="spellEnd"/>
      <w:r w:rsidR="000A5B1B">
        <w:rPr>
          <w:iCs/>
        </w:rPr>
        <w:t xml:space="preserve"> conditions for the existence of matter in the Universe, those of CP violation and Baryon-number violation through measurements of neutrino oscillations and discovery of neutron-antineutron oscillation and proton decay. The third </w:t>
      </w:r>
      <w:proofErr w:type="spellStart"/>
      <w:r w:rsidR="000A5B1B">
        <w:rPr>
          <w:iCs/>
        </w:rPr>
        <w:t>Sacharov</w:t>
      </w:r>
      <w:proofErr w:type="spellEnd"/>
      <w:r w:rsidR="000A5B1B">
        <w:rPr>
          <w:iCs/>
        </w:rPr>
        <w:t xml:space="preserve"> condition, that of departure from thermal equilibrium in the early Universe, is one of the problems studied </w:t>
      </w:r>
      <w:r w:rsidR="00B47B50">
        <w:rPr>
          <w:iCs/>
        </w:rPr>
        <w:t>by</w:t>
      </w:r>
      <w:r w:rsidR="000A5B1B">
        <w:rPr>
          <w:iCs/>
        </w:rPr>
        <w:t xml:space="preserve"> the</w:t>
      </w:r>
      <w:r w:rsidR="00B47B50">
        <w:rPr>
          <w:iCs/>
        </w:rPr>
        <w:t xml:space="preserve"> </w:t>
      </w:r>
      <w:r w:rsidR="000A5B1B">
        <w:rPr>
          <w:iCs/>
        </w:rPr>
        <w:t xml:space="preserve">HEF Theory </w:t>
      </w:r>
      <w:r w:rsidR="00791903">
        <w:rPr>
          <w:iCs/>
        </w:rPr>
        <w:t>G</w:t>
      </w:r>
      <w:r w:rsidR="000A5B1B">
        <w:rPr>
          <w:iCs/>
        </w:rPr>
        <w:t xml:space="preserve">roup and is related to the ATLAS </w:t>
      </w:r>
      <w:r w:rsidR="00243AB8">
        <w:rPr>
          <w:iCs/>
        </w:rPr>
        <w:t xml:space="preserve">group’s </w:t>
      </w:r>
      <w:r w:rsidR="000A5B1B">
        <w:rPr>
          <w:iCs/>
        </w:rPr>
        <w:t>studies of the Higgs potential through di-Higgs production. Th</w:t>
      </w:r>
      <w:r w:rsidR="00B47B50">
        <w:rPr>
          <w:iCs/>
        </w:rPr>
        <w:t>e</w:t>
      </w:r>
      <w:r w:rsidR="000A5B1B">
        <w:rPr>
          <w:iCs/>
        </w:rPr>
        <w:t xml:space="preserve"> link </w:t>
      </w:r>
      <w:r w:rsidR="00B47B50">
        <w:rPr>
          <w:iCs/>
        </w:rPr>
        <w:t>that</w:t>
      </w:r>
      <w:r w:rsidR="000A5B1B">
        <w:rPr>
          <w:iCs/>
        </w:rPr>
        <w:t xml:space="preserve"> the</w:t>
      </w:r>
      <w:r w:rsidR="00B47B50">
        <w:rPr>
          <w:iCs/>
        </w:rPr>
        <w:t xml:space="preserve"> three</w:t>
      </w:r>
      <w:r w:rsidR="000A5B1B">
        <w:rPr>
          <w:iCs/>
        </w:rPr>
        <w:t xml:space="preserve"> </w:t>
      </w:r>
      <w:proofErr w:type="spellStart"/>
      <w:r w:rsidR="000A5B1B">
        <w:rPr>
          <w:iCs/>
        </w:rPr>
        <w:t>Sacharov</w:t>
      </w:r>
      <w:proofErr w:type="spellEnd"/>
      <w:r w:rsidR="000A5B1B">
        <w:rPr>
          <w:iCs/>
        </w:rPr>
        <w:t xml:space="preserve"> conditions </w:t>
      </w:r>
      <w:r w:rsidR="00B47B50">
        <w:rPr>
          <w:iCs/>
        </w:rPr>
        <w:t xml:space="preserve">constitute </w:t>
      </w:r>
      <w:r w:rsidR="000A5B1B">
        <w:rPr>
          <w:iCs/>
        </w:rPr>
        <w:t xml:space="preserve">between </w:t>
      </w:r>
      <w:r w:rsidR="00B47B50">
        <w:rPr>
          <w:iCs/>
        </w:rPr>
        <w:t xml:space="preserve">the plans for </w:t>
      </w:r>
      <w:r w:rsidR="005E3CC4">
        <w:rPr>
          <w:iCs/>
        </w:rPr>
        <w:t xml:space="preserve">ESS-based </w:t>
      </w:r>
      <w:r w:rsidR="00B47B50">
        <w:rPr>
          <w:iCs/>
        </w:rPr>
        <w:t>research of the FREIA</w:t>
      </w:r>
      <w:r w:rsidR="007B6054">
        <w:rPr>
          <w:iCs/>
        </w:rPr>
        <w:t xml:space="preserve"> Division</w:t>
      </w:r>
      <w:r w:rsidR="00B47B50">
        <w:rPr>
          <w:iCs/>
        </w:rPr>
        <w:t xml:space="preserve">, the Nuclear Physics </w:t>
      </w:r>
      <w:r w:rsidR="007B6054">
        <w:rPr>
          <w:iCs/>
        </w:rPr>
        <w:t xml:space="preserve">Division </w:t>
      </w:r>
      <w:r w:rsidR="00B47B50">
        <w:rPr>
          <w:iCs/>
        </w:rPr>
        <w:t xml:space="preserve">and the High Energy </w:t>
      </w:r>
      <w:r w:rsidR="005E3CC4">
        <w:rPr>
          <w:iCs/>
        </w:rPr>
        <w:t>Division</w:t>
      </w:r>
      <w:r w:rsidR="007B6054">
        <w:rPr>
          <w:iCs/>
        </w:rPr>
        <w:t>s</w:t>
      </w:r>
      <w:r w:rsidR="00B47B50">
        <w:rPr>
          <w:iCs/>
        </w:rPr>
        <w:t xml:space="preserve"> </w:t>
      </w:r>
      <w:r w:rsidR="000A5B1B">
        <w:rPr>
          <w:iCs/>
        </w:rPr>
        <w:t>was reviewed by Rikard as an introduction to the meeting.</w:t>
      </w:r>
      <w:r w:rsidR="00243AB8">
        <w:rPr>
          <w:iCs/>
        </w:rPr>
        <w:t xml:space="preserve"> REDTOP is focused on </w:t>
      </w:r>
      <w:r w:rsidR="00791903">
        <w:rPr>
          <w:iCs/>
        </w:rPr>
        <w:t xml:space="preserve">beyond the Standard Model physics by </w:t>
      </w:r>
      <w:r w:rsidR="00243AB8">
        <w:rPr>
          <w:iCs/>
        </w:rPr>
        <w:t>measuring rare de</w:t>
      </w:r>
      <w:r w:rsidR="00791903">
        <w:rPr>
          <w:iCs/>
        </w:rPr>
        <w:t>ca</w:t>
      </w:r>
      <w:r w:rsidR="00243AB8">
        <w:rPr>
          <w:iCs/>
        </w:rPr>
        <w:t xml:space="preserve">ys of the </w:t>
      </w:r>
      <w:r w:rsidR="00791903">
        <w:rPr>
          <w:rFonts w:cstheme="minorHAnsi"/>
          <w:iCs/>
        </w:rPr>
        <w:t>η</w:t>
      </w:r>
      <w:r w:rsidR="00243AB8">
        <w:rPr>
          <w:iCs/>
        </w:rPr>
        <w:t xml:space="preserve"> meson</w:t>
      </w:r>
      <w:r w:rsidR="00791903">
        <w:rPr>
          <w:iCs/>
        </w:rPr>
        <w:t xml:space="preserve">s and searching for light scalar and vector bosons. </w:t>
      </w:r>
      <w:proofErr w:type="spellStart"/>
      <w:r w:rsidR="00791903">
        <w:rPr>
          <w:iCs/>
        </w:rPr>
        <w:t>SE</w:t>
      </w:r>
      <w:r w:rsidR="00791903">
        <w:rPr>
          <w:rFonts w:cstheme="minorHAnsi"/>
          <w:iCs/>
        </w:rPr>
        <w:t>ν</w:t>
      </w:r>
      <w:r w:rsidR="00791903">
        <w:rPr>
          <w:iCs/>
        </w:rPr>
        <w:t>NS</w:t>
      </w:r>
      <w:proofErr w:type="spellEnd"/>
      <w:r w:rsidR="00791903">
        <w:rPr>
          <w:iCs/>
        </w:rPr>
        <w:t xml:space="preserve"> will measure coherent scattering of neutrinos from nuclei with the goal of detecting light gauge bosons like a Z’.</w:t>
      </w:r>
      <w:r w:rsidR="00EE7ED4">
        <w:rPr>
          <w:iCs/>
        </w:rPr>
        <w:t xml:space="preserve"> </w:t>
      </w:r>
      <w:r w:rsidR="00A7788A">
        <w:rPr>
          <w:iCs/>
        </w:rPr>
        <w:t>These</w:t>
      </w:r>
      <w:r w:rsidR="005E3CC4">
        <w:rPr>
          <w:iCs/>
        </w:rPr>
        <w:t xml:space="preserve"> plans </w:t>
      </w:r>
      <w:r w:rsidR="00A7788A">
        <w:rPr>
          <w:iCs/>
        </w:rPr>
        <w:t>and others will</w:t>
      </w:r>
      <w:r w:rsidR="005E3CC4">
        <w:rPr>
          <w:iCs/>
        </w:rPr>
        <w:t xml:space="preserve"> be </w:t>
      </w:r>
      <w:r w:rsidR="00A7788A">
        <w:rPr>
          <w:iCs/>
        </w:rPr>
        <w:t>reviewed</w:t>
      </w:r>
      <w:r w:rsidR="005E3CC4">
        <w:rPr>
          <w:iCs/>
        </w:rPr>
        <w:t xml:space="preserve"> at</w:t>
      </w:r>
      <w:r w:rsidR="00EE7ED4">
        <w:rPr>
          <w:iCs/>
        </w:rPr>
        <w:t xml:space="preserve"> workshop on “Fundamental Nuclear and Particle Physics at the ESS” in Lund 15-17 J</w:t>
      </w:r>
      <w:r w:rsidR="005E3CC4">
        <w:rPr>
          <w:iCs/>
        </w:rPr>
        <w:t>a</w:t>
      </w:r>
      <w:r w:rsidR="00EE7ED4">
        <w:rPr>
          <w:iCs/>
        </w:rPr>
        <w:t xml:space="preserve">nuary 2025: </w:t>
      </w:r>
      <w:hyperlink r:id="rId4" w:history="1">
        <w:r w:rsidR="00EE7ED4" w:rsidRPr="008D57D8">
          <w:rPr>
            <w:rStyle w:val="Hyperlink"/>
            <w:iCs/>
          </w:rPr>
          <w:t>https://indico.ess.eu/event/3663/</w:t>
        </w:r>
      </w:hyperlink>
      <w:r w:rsidR="00EE7ED4">
        <w:rPr>
          <w:iCs/>
        </w:rPr>
        <w:t xml:space="preserve"> </w:t>
      </w:r>
      <w:r w:rsidR="005E3CC4">
        <w:rPr>
          <w:iCs/>
        </w:rPr>
        <w:t xml:space="preserve">. The fact that this workshop is organized by ESS is </w:t>
      </w:r>
      <w:r w:rsidR="005E3CC4">
        <w:rPr>
          <w:iCs/>
        </w:rPr>
        <w:lastRenderedPageBreak/>
        <w:t>one of the clear evidences for that the ESS management is supporting a Particle Physics program at ESS.</w:t>
      </w:r>
    </w:p>
    <w:p w:rsidR="004F4CFE" w:rsidRDefault="004F4CFE" w:rsidP="004F4CFE">
      <w:r>
        <w:rPr>
          <w:iCs/>
        </w:rPr>
        <w:t>The second question is</w:t>
      </w:r>
      <w:r w:rsidR="007B6054">
        <w:rPr>
          <w:iCs/>
        </w:rPr>
        <w:t>:</w:t>
      </w:r>
      <w:r>
        <w:rPr>
          <w:iCs/>
        </w:rPr>
        <w:t xml:space="preserve"> </w:t>
      </w:r>
      <w:r w:rsidRPr="00941A1E">
        <w:rPr>
          <w:i/>
        </w:rPr>
        <w:t>What are the most important elements in the response to i) Physics potential, ii)   Long-term perspectiv</w:t>
      </w:r>
      <w:r w:rsidR="00941A1E">
        <w:rPr>
          <w:i/>
        </w:rPr>
        <w:t>e</w:t>
      </w:r>
      <w:r w:rsidRPr="00941A1E">
        <w:rPr>
          <w:i/>
        </w:rPr>
        <w:t>, iii) Financial and human resources: requirements and effect on other projects, iv) Timing, v) Careers and training and vi) Sustainability</w:t>
      </w:r>
      <w:r w:rsidRPr="00941A1E">
        <w:rPr>
          <w:i/>
        </w:rPr>
        <w:t>.</w:t>
      </w:r>
      <w:r>
        <w:t xml:space="preserve"> </w:t>
      </w:r>
      <w:r w:rsidR="000A5B1B">
        <w:t xml:space="preserve">In the review of the </w:t>
      </w:r>
      <w:r w:rsidR="00D6599A">
        <w:t xml:space="preserve">three </w:t>
      </w:r>
      <w:r w:rsidR="000A5B1B">
        <w:t xml:space="preserve">proposed particle physics experiments </w:t>
      </w:r>
      <w:proofErr w:type="spellStart"/>
      <w:r w:rsidR="00D6599A">
        <w:t>ESSnuSB</w:t>
      </w:r>
      <w:proofErr w:type="spellEnd"/>
      <w:r w:rsidR="00D6599A">
        <w:t xml:space="preserve">, HIBEAM/NNBAR and REDTOP given by Tord and Magnus the different elements under each of these six points are marked in the attached presentation slides with the </w:t>
      </w:r>
      <w:r w:rsidR="00DE2263">
        <w:t>lower-case</w:t>
      </w:r>
      <w:r w:rsidR="00A7788A">
        <w:t>-</w:t>
      </w:r>
      <w:r w:rsidR="00DE2263">
        <w:t>letters</w:t>
      </w:r>
      <w:r w:rsidR="00D6599A">
        <w:t xml:space="preserve"> roman</w:t>
      </w:r>
      <w:r w:rsidR="00A7788A">
        <w:t>-</w:t>
      </w:r>
      <w:r w:rsidR="00D6599A">
        <w:t>numbers i to vi.</w:t>
      </w:r>
    </w:p>
    <w:p w:rsidR="00D6599A" w:rsidRPr="004F4CFE" w:rsidRDefault="00D6599A" w:rsidP="004F4CFE">
      <w:pPr>
        <w:rPr>
          <w:iCs/>
        </w:rPr>
      </w:pPr>
      <w:r>
        <w:rPr>
          <w:iCs/>
        </w:rPr>
        <w:t>The third question is</w:t>
      </w:r>
      <w:r w:rsidR="007B6054">
        <w:rPr>
          <w:iCs/>
        </w:rPr>
        <w:t>:</w:t>
      </w:r>
      <w:r>
        <w:rPr>
          <w:iCs/>
        </w:rPr>
        <w:t xml:space="preserve"> </w:t>
      </w:r>
      <w:r w:rsidRPr="00D6599A">
        <w:rPr>
          <w:i/>
          <w:iCs/>
        </w:rPr>
        <w:t xml:space="preserve">To what extent should CERN participate in nuclear physics, </w:t>
      </w:r>
      <w:proofErr w:type="spellStart"/>
      <w:r w:rsidRPr="00D6599A">
        <w:rPr>
          <w:i/>
          <w:iCs/>
        </w:rPr>
        <w:t>astroparticle</w:t>
      </w:r>
      <w:proofErr w:type="spellEnd"/>
      <w:r w:rsidRPr="00D6599A">
        <w:rPr>
          <w:i/>
          <w:iCs/>
        </w:rPr>
        <w:t xml:space="preserve"> physics or other areas of science, while keeping in mind and adhering to the CERN Convention? Please use the current level and form of activity as the baseline for comparisons.</w:t>
      </w:r>
      <w:r w:rsidRPr="00D6599A">
        <w:rPr>
          <w:iCs/>
        </w:rPr>
        <w:t xml:space="preserve"> </w:t>
      </w:r>
      <w:r w:rsidR="004E20B3">
        <w:rPr>
          <w:iCs/>
        </w:rPr>
        <w:t>The purpose of the meeting was to discuss the experimental program at ESS</w:t>
      </w:r>
      <w:r>
        <w:rPr>
          <w:iCs/>
        </w:rPr>
        <w:t xml:space="preserve">. CERN is providing considerable support to </w:t>
      </w:r>
      <w:r w:rsidR="004E20B3">
        <w:rPr>
          <w:iCs/>
        </w:rPr>
        <w:t xml:space="preserve">DUNE which is </w:t>
      </w:r>
      <w:r>
        <w:rPr>
          <w:iCs/>
        </w:rPr>
        <w:t xml:space="preserve">an intensity frontier experiment in the US. </w:t>
      </w:r>
      <w:r w:rsidR="00EE7ED4">
        <w:rPr>
          <w:iCs/>
        </w:rPr>
        <w:t xml:space="preserve">The </w:t>
      </w:r>
      <w:r>
        <w:rPr>
          <w:iCs/>
        </w:rPr>
        <w:t>CERN support</w:t>
      </w:r>
      <w:r w:rsidR="00EE7ED4">
        <w:rPr>
          <w:iCs/>
        </w:rPr>
        <w:t xml:space="preserve"> </w:t>
      </w:r>
      <w:r>
        <w:rPr>
          <w:iCs/>
        </w:rPr>
        <w:t xml:space="preserve">to the intensity-frontier particle physics </w:t>
      </w:r>
      <w:r w:rsidR="007B6054">
        <w:rPr>
          <w:iCs/>
        </w:rPr>
        <w:t>program</w:t>
      </w:r>
      <w:r>
        <w:rPr>
          <w:iCs/>
        </w:rPr>
        <w:t xml:space="preserve"> at ESS</w:t>
      </w:r>
      <w:r w:rsidR="00EE7ED4">
        <w:rPr>
          <w:iCs/>
        </w:rPr>
        <w:t xml:space="preserve"> </w:t>
      </w:r>
      <w:r w:rsidR="00EE7ED4">
        <w:rPr>
          <w:iCs/>
        </w:rPr>
        <w:t xml:space="preserve">through the </w:t>
      </w:r>
      <w:proofErr w:type="spellStart"/>
      <w:r w:rsidR="00EE7ED4">
        <w:rPr>
          <w:iCs/>
        </w:rPr>
        <w:t>ESSnuSB</w:t>
      </w:r>
      <w:proofErr w:type="spellEnd"/>
      <w:r w:rsidR="00EE7ED4">
        <w:rPr>
          <w:iCs/>
        </w:rPr>
        <w:t xml:space="preserve"> </w:t>
      </w:r>
      <w:r w:rsidR="007B6054">
        <w:rPr>
          <w:iCs/>
        </w:rPr>
        <w:t xml:space="preserve">CERN Group </w:t>
      </w:r>
      <w:r w:rsidR="00EE7ED4">
        <w:rPr>
          <w:iCs/>
        </w:rPr>
        <w:t>is, even if very modest,</w:t>
      </w:r>
      <w:r>
        <w:rPr>
          <w:iCs/>
        </w:rPr>
        <w:t xml:space="preserve"> very welcome. </w:t>
      </w:r>
      <w:r w:rsidR="007B6054">
        <w:rPr>
          <w:iCs/>
        </w:rPr>
        <w:t>CERN needs</w:t>
      </w:r>
      <w:r w:rsidR="00EE7ED4">
        <w:rPr>
          <w:iCs/>
        </w:rPr>
        <w:t xml:space="preserve"> to keep diversity in its program and have contacts with other particle physics laboratories in Europe</w:t>
      </w:r>
      <w:r w:rsidR="007B6054">
        <w:rPr>
          <w:iCs/>
        </w:rPr>
        <w:t xml:space="preserve">. For the same reason </w:t>
      </w:r>
      <w:r w:rsidR="00A7788A">
        <w:rPr>
          <w:iCs/>
        </w:rPr>
        <w:t>CERN</w:t>
      </w:r>
      <w:r w:rsidR="00EE7ED4">
        <w:rPr>
          <w:iCs/>
        </w:rPr>
        <w:t xml:space="preserve"> should continue </w:t>
      </w:r>
      <w:r w:rsidR="00A7788A">
        <w:rPr>
          <w:iCs/>
        </w:rPr>
        <w:t xml:space="preserve">to </w:t>
      </w:r>
      <w:r w:rsidR="00EE7ED4">
        <w:rPr>
          <w:iCs/>
        </w:rPr>
        <w:t xml:space="preserve">support </w:t>
      </w:r>
      <w:r w:rsidR="007B6054">
        <w:rPr>
          <w:iCs/>
        </w:rPr>
        <w:t xml:space="preserve">non-collider </w:t>
      </w:r>
      <w:r w:rsidR="00EE7ED4">
        <w:rPr>
          <w:iCs/>
        </w:rPr>
        <w:t>projects</w:t>
      </w:r>
      <w:r w:rsidR="007B6054">
        <w:rPr>
          <w:iCs/>
        </w:rPr>
        <w:t xml:space="preserve"> at CERN </w:t>
      </w:r>
      <w:r w:rsidR="00EE7ED4">
        <w:rPr>
          <w:iCs/>
        </w:rPr>
        <w:t>like ISOLDE, SHIP</w:t>
      </w:r>
      <w:r w:rsidR="007B6054">
        <w:rPr>
          <w:iCs/>
        </w:rPr>
        <w:t xml:space="preserve"> </w:t>
      </w:r>
      <w:r w:rsidR="00A7788A">
        <w:rPr>
          <w:iCs/>
        </w:rPr>
        <w:t>and others. CERN also</w:t>
      </w:r>
      <w:r w:rsidR="007B6054">
        <w:rPr>
          <w:iCs/>
        </w:rPr>
        <w:t xml:space="preserve"> needs to develop further its eminent accelerator physics capability, in particular by continuing to develop high</w:t>
      </w:r>
      <w:r w:rsidR="00A7788A">
        <w:rPr>
          <w:iCs/>
        </w:rPr>
        <w:t>-</w:t>
      </w:r>
      <w:r w:rsidR="007B6054">
        <w:rPr>
          <w:iCs/>
        </w:rPr>
        <w:t xml:space="preserve">field superconducting magnets. </w:t>
      </w:r>
      <w:r>
        <w:rPr>
          <w:iCs/>
        </w:rPr>
        <w:t xml:space="preserve">However, </w:t>
      </w:r>
      <w:r w:rsidR="00EE7ED4">
        <w:rPr>
          <w:iCs/>
        </w:rPr>
        <w:t>above all</w:t>
      </w:r>
      <w:r w:rsidR="007B6054">
        <w:rPr>
          <w:iCs/>
        </w:rPr>
        <w:t>,</w:t>
      </w:r>
      <w:r w:rsidR="00EE7ED4">
        <w:rPr>
          <w:iCs/>
        </w:rPr>
        <w:t xml:space="preserve"> </w:t>
      </w:r>
      <w:r>
        <w:rPr>
          <w:iCs/>
        </w:rPr>
        <w:t xml:space="preserve">CERN </w:t>
      </w:r>
      <w:r w:rsidR="00EE7ED4">
        <w:rPr>
          <w:iCs/>
        </w:rPr>
        <w:t>should aim</w:t>
      </w:r>
      <w:r>
        <w:rPr>
          <w:iCs/>
        </w:rPr>
        <w:t xml:space="preserve"> at being a leading </w:t>
      </w:r>
      <w:r w:rsidRPr="00D6599A">
        <w:rPr>
          <w:iCs/>
        </w:rPr>
        <w:t>energy</w:t>
      </w:r>
      <w:r w:rsidR="00DE2263">
        <w:rPr>
          <w:iCs/>
        </w:rPr>
        <w:t>-</w:t>
      </w:r>
      <w:r w:rsidRPr="00D6599A">
        <w:rPr>
          <w:iCs/>
        </w:rPr>
        <w:t>frontier particle</w:t>
      </w:r>
      <w:r w:rsidR="00DE2263">
        <w:rPr>
          <w:iCs/>
        </w:rPr>
        <w:t>-</w:t>
      </w:r>
      <w:r w:rsidRPr="00D6599A">
        <w:rPr>
          <w:iCs/>
        </w:rPr>
        <w:t>physics</w:t>
      </w:r>
      <w:r w:rsidR="004E20B3">
        <w:rPr>
          <w:iCs/>
        </w:rPr>
        <w:t xml:space="preserve"> research</w:t>
      </w:r>
      <w:r w:rsidR="00DE2263">
        <w:rPr>
          <w:iCs/>
        </w:rPr>
        <w:t>-</w:t>
      </w:r>
      <w:r w:rsidR="004E20B3">
        <w:rPr>
          <w:iCs/>
        </w:rPr>
        <w:t>infrastructure</w:t>
      </w:r>
      <w:r w:rsidRPr="00D6599A">
        <w:rPr>
          <w:iCs/>
        </w:rPr>
        <w:t xml:space="preserve"> in Europe (and maybe in the world) and </w:t>
      </w:r>
      <w:r w:rsidR="004E20B3">
        <w:rPr>
          <w:iCs/>
        </w:rPr>
        <w:t xml:space="preserve">as the investment cost of any of the discussed energy-frontier particle-colliders is considerable, CERN </w:t>
      </w:r>
      <w:r>
        <w:rPr>
          <w:iCs/>
        </w:rPr>
        <w:t xml:space="preserve">will need to reserve the major part of its resources to support the construction of a </w:t>
      </w:r>
      <w:r w:rsidR="004E20B3">
        <w:rPr>
          <w:iCs/>
        </w:rPr>
        <w:t xml:space="preserve">very </w:t>
      </w:r>
      <w:r>
        <w:rPr>
          <w:iCs/>
        </w:rPr>
        <w:t xml:space="preserve">high-energy </w:t>
      </w:r>
      <w:r w:rsidR="004E20B3">
        <w:rPr>
          <w:iCs/>
        </w:rPr>
        <w:t xml:space="preserve">particle </w:t>
      </w:r>
      <w:r>
        <w:rPr>
          <w:iCs/>
        </w:rPr>
        <w:t>collider.</w:t>
      </w:r>
      <w:r w:rsidR="00EE7ED4">
        <w:rPr>
          <w:iCs/>
        </w:rPr>
        <w:t xml:space="preserve"> </w:t>
      </w:r>
    </w:p>
    <w:p w:rsidR="004F4CFE" w:rsidRPr="004F4CFE" w:rsidRDefault="004F4CFE" w:rsidP="004F4CFE"/>
    <w:p w:rsidR="004F4CFE" w:rsidRPr="004F4CFE" w:rsidRDefault="004F4CFE" w:rsidP="004F4CFE"/>
    <w:p w:rsidR="00B27A43" w:rsidRDefault="00B27A43"/>
    <w:p w:rsidR="00B27A43" w:rsidRDefault="00B27A43"/>
    <w:p w:rsidR="00B27A43" w:rsidRDefault="00B27A43"/>
    <w:p w:rsidR="00490324" w:rsidRDefault="00490324"/>
    <w:p w:rsidR="00490324" w:rsidRDefault="00490324"/>
    <w:sectPr w:rsidR="00490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A8"/>
    <w:rsid w:val="00005EA8"/>
    <w:rsid w:val="00067DCC"/>
    <w:rsid w:val="00073BCE"/>
    <w:rsid w:val="000A5B1B"/>
    <w:rsid w:val="001F72E9"/>
    <w:rsid w:val="00243AB8"/>
    <w:rsid w:val="003678A0"/>
    <w:rsid w:val="00376A0C"/>
    <w:rsid w:val="00385747"/>
    <w:rsid w:val="00490324"/>
    <w:rsid w:val="004C2071"/>
    <w:rsid w:val="004C5B49"/>
    <w:rsid w:val="004D5D72"/>
    <w:rsid w:val="004E20B3"/>
    <w:rsid w:val="004F4CFE"/>
    <w:rsid w:val="005E3389"/>
    <w:rsid w:val="005E3CC4"/>
    <w:rsid w:val="00791903"/>
    <w:rsid w:val="0079191D"/>
    <w:rsid w:val="007B6054"/>
    <w:rsid w:val="0081773B"/>
    <w:rsid w:val="00941A1E"/>
    <w:rsid w:val="00942685"/>
    <w:rsid w:val="00A502E3"/>
    <w:rsid w:val="00A7788A"/>
    <w:rsid w:val="00AC2173"/>
    <w:rsid w:val="00AF1029"/>
    <w:rsid w:val="00B169B1"/>
    <w:rsid w:val="00B27A43"/>
    <w:rsid w:val="00B47B50"/>
    <w:rsid w:val="00C167AE"/>
    <w:rsid w:val="00C60A54"/>
    <w:rsid w:val="00CC2625"/>
    <w:rsid w:val="00D6599A"/>
    <w:rsid w:val="00D96F94"/>
    <w:rsid w:val="00DE2263"/>
    <w:rsid w:val="00E14780"/>
    <w:rsid w:val="00E948D4"/>
    <w:rsid w:val="00E97CC3"/>
    <w:rsid w:val="00EE7ED4"/>
    <w:rsid w:val="00FF26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8960"/>
  <w15:chartTrackingRefBased/>
  <w15:docId w15:val="{7414B8CC-94DF-437A-A127-98C1F42A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2E3"/>
    <w:pPr>
      <w:spacing w:after="0" w:line="240" w:lineRule="auto"/>
    </w:pPr>
    <w:rPr>
      <w:lang w:val="en-US"/>
    </w:rPr>
  </w:style>
  <w:style w:type="paragraph" w:styleId="NormalWeb">
    <w:name w:val="Normal (Web)"/>
    <w:basedOn w:val="Normal"/>
    <w:uiPriority w:val="99"/>
    <w:semiHidden/>
    <w:unhideWhenUsed/>
    <w:rsid w:val="0049032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FF2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69C"/>
    <w:rPr>
      <w:rFonts w:ascii="Segoe UI" w:hAnsi="Segoe UI" w:cs="Segoe UI"/>
      <w:sz w:val="18"/>
      <w:szCs w:val="18"/>
      <w:lang w:val="en-US"/>
    </w:rPr>
  </w:style>
  <w:style w:type="character" w:styleId="Hyperlink">
    <w:name w:val="Hyperlink"/>
    <w:basedOn w:val="DefaultParagraphFont"/>
    <w:uiPriority w:val="99"/>
    <w:unhideWhenUsed/>
    <w:rsid w:val="00EE7ED4"/>
    <w:rPr>
      <w:color w:val="0563C1" w:themeColor="hyperlink"/>
      <w:u w:val="single"/>
    </w:rPr>
  </w:style>
  <w:style w:type="character" w:styleId="UnresolvedMention">
    <w:name w:val="Unresolved Mention"/>
    <w:basedOn w:val="DefaultParagraphFont"/>
    <w:uiPriority w:val="99"/>
    <w:semiHidden/>
    <w:unhideWhenUsed/>
    <w:rsid w:val="00EE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9979">
      <w:bodyDiv w:val="1"/>
      <w:marLeft w:val="0"/>
      <w:marRight w:val="0"/>
      <w:marTop w:val="0"/>
      <w:marBottom w:val="0"/>
      <w:divBdr>
        <w:top w:val="none" w:sz="0" w:space="0" w:color="auto"/>
        <w:left w:val="none" w:sz="0" w:space="0" w:color="auto"/>
        <w:bottom w:val="none" w:sz="0" w:space="0" w:color="auto"/>
        <w:right w:val="none" w:sz="0" w:space="0" w:color="auto"/>
      </w:divBdr>
    </w:div>
    <w:div w:id="590772596">
      <w:bodyDiv w:val="1"/>
      <w:marLeft w:val="0"/>
      <w:marRight w:val="0"/>
      <w:marTop w:val="0"/>
      <w:marBottom w:val="0"/>
      <w:divBdr>
        <w:top w:val="none" w:sz="0" w:space="0" w:color="auto"/>
        <w:left w:val="none" w:sz="0" w:space="0" w:color="auto"/>
        <w:bottom w:val="none" w:sz="0" w:space="0" w:color="auto"/>
        <w:right w:val="none" w:sz="0" w:space="0" w:color="auto"/>
      </w:divBdr>
    </w:div>
    <w:div w:id="972907936">
      <w:bodyDiv w:val="1"/>
      <w:marLeft w:val="0"/>
      <w:marRight w:val="0"/>
      <w:marTop w:val="0"/>
      <w:marBottom w:val="0"/>
      <w:divBdr>
        <w:top w:val="none" w:sz="0" w:space="0" w:color="auto"/>
        <w:left w:val="none" w:sz="0" w:space="0" w:color="auto"/>
        <w:bottom w:val="none" w:sz="0" w:space="0" w:color="auto"/>
        <w:right w:val="none" w:sz="0" w:space="0" w:color="auto"/>
      </w:divBdr>
    </w:div>
    <w:div w:id="1340691976">
      <w:bodyDiv w:val="1"/>
      <w:marLeft w:val="0"/>
      <w:marRight w:val="0"/>
      <w:marTop w:val="0"/>
      <w:marBottom w:val="0"/>
      <w:divBdr>
        <w:top w:val="none" w:sz="0" w:space="0" w:color="auto"/>
        <w:left w:val="none" w:sz="0" w:space="0" w:color="auto"/>
        <w:bottom w:val="none" w:sz="0" w:space="0" w:color="auto"/>
        <w:right w:val="none" w:sz="0" w:space="0" w:color="auto"/>
      </w:divBdr>
    </w:div>
    <w:div w:id="1641687810">
      <w:bodyDiv w:val="1"/>
      <w:marLeft w:val="0"/>
      <w:marRight w:val="0"/>
      <w:marTop w:val="0"/>
      <w:marBottom w:val="0"/>
      <w:divBdr>
        <w:top w:val="none" w:sz="0" w:space="0" w:color="auto"/>
        <w:left w:val="none" w:sz="0" w:space="0" w:color="auto"/>
        <w:bottom w:val="none" w:sz="0" w:space="0" w:color="auto"/>
        <w:right w:val="none" w:sz="0" w:space="0" w:color="auto"/>
      </w:divBdr>
    </w:div>
    <w:div w:id="1941452637">
      <w:bodyDiv w:val="1"/>
      <w:marLeft w:val="0"/>
      <w:marRight w:val="0"/>
      <w:marTop w:val="0"/>
      <w:marBottom w:val="0"/>
      <w:divBdr>
        <w:top w:val="none" w:sz="0" w:space="0" w:color="auto"/>
        <w:left w:val="none" w:sz="0" w:space="0" w:color="auto"/>
        <w:bottom w:val="none" w:sz="0" w:space="0" w:color="auto"/>
        <w:right w:val="none" w:sz="0" w:space="0" w:color="auto"/>
      </w:divBdr>
    </w:div>
    <w:div w:id="20177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co.ess.eu/event/3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 Ekelöf</dc:creator>
  <cp:keywords/>
  <dc:description/>
  <cp:lastModifiedBy>Tord Ekelöf</cp:lastModifiedBy>
  <cp:revision>2</cp:revision>
  <cp:lastPrinted>2024-11-29T18:25:00Z</cp:lastPrinted>
  <dcterms:created xsi:type="dcterms:W3CDTF">2024-11-29T21:17:00Z</dcterms:created>
  <dcterms:modified xsi:type="dcterms:W3CDTF">2024-11-29T21:17:00Z</dcterms:modified>
</cp:coreProperties>
</file>